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8E38" w14:textId="77777777" w:rsidR="00916135" w:rsidRDefault="00916135" w:rsidP="00916135">
      <w:pPr>
        <w:shd w:val="clear" w:color="auto" w:fill="FFFFFF"/>
        <w:spacing w:before="100" w:beforeAutospacing="1" w:after="100" w:afterAutospacing="1" w:line="240" w:lineRule="auto"/>
        <w:jc w:val="center"/>
        <w:rPr>
          <w:rFonts w:eastAsia="Times New Roman" w:cs="Times New Roman"/>
          <w:b/>
          <w:bCs/>
          <w:color w:val="1F1F1F"/>
          <w:kern w:val="0"/>
          <w:sz w:val="28"/>
          <w:szCs w:val="28"/>
          <w14:ligatures w14:val="none"/>
        </w:rPr>
      </w:pPr>
      <w:r w:rsidRPr="00916135">
        <w:rPr>
          <w:rFonts w:eastAsia="Times New Roman" w:cs="Times New Roman"/>
          <w:b/>
          <w:bCs/>
          <w:color w:val="1F1F1F"/>
          <w:kern w:val="0"/>
          <w:sz w:val="28"/>
          <w:szCs w:val="28"/>
          <w14:ligatures w14:val="none"/>
        </w:rPr>
        <w:t>Bài truyền thông tuyên truyền về phòng chống bệnh dịch cúm tại trường tiểu học số 1 Thanh Xương, huyện Điện Biên</w:t>
      </w:r>
    </w:p>
    <w:p w14:paraId="27C40D6E" w14:textId="64143BEE" w:rsidR="00916135" w:rsidRPr="00916135" w:rsidRDefault="00916135" w:rsidP="00916135">
      <w:pPr>
        <w:shd w:val="clear" w:color="auto" w:fill="FFFFFF"/>
        <w:spacing w:before="100" w:beforeAutospacing="1" w:after="100" w:afterAutospacing="1" w:line="240" w:lineRule="auto"/>
        <w:ind w:firstLine="720"/>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Kính gửi các thầy cô giáo và các em học sinh Trường Tiểu học số 1 Thanh Xương!</w:t>
      </w:r>
    </w:p>
    <w:p w14:paraId="274400A4" w14:textId="77777777" w:rsidR="00916135" w:rsidRPr="00916135" w:rsidRDefault="00916135" w:rsidP="00916135">
      <w:pPr>
        <w:shd w:val="clear" w:color="auto" w:fill="FFFFFF"/>
        <w:spacing w:before="100" w:beforeAutospacing="1" w:after="100" w:afterAutospacing="1" w:line="240" w:lineRule="auto"/>
        <w:ind w:firstLine="720"/>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Hôm nay, nhà trường xin thông tin về bệnh dịch cúm đang có nguy cơ lây lan tại địa bàn huyện Điện Biên để các thầy cô giáo và các em học sinh cùng chung tay phòng chống dịch bệnh hiệu quả.</w:t>
      </w:r>
    </w:p>
    <w:p w14:paraId="530FE046" w14:textId="2771FA7F" w:rsidR="00916135" w:rsidRPr="00916135" w:rsidRDefault="00916135" w:rsidP="00916135">
      <w:pPr>
        <w:shd w:val="clear" w:color="auto" w:fill="FFFFFF"/>
        <w:spacing w:before="100" w:beforeAutospacing="1" w:after="100" w:afterAutospacing="1" w:line="240" w:lineRule="auto"/>
        <w:jc w:val="center"/>
        <w:rPr>
          <w:rFonts w:eastAsia="Times New Roman" w:cs="Times New Roman"/>
          <w:color w:val="1F1F1F"/>
          <w:kern w:val="0"/>
          <w:sz w:val="28"/>
          <w:szCs w:val="28"/>
          <w14:ligatures w14:val="none"/>
        </w:rPr>
      </w:pPr>
      <w:r>
        <w:rPr>
          <w:rFonts w:eastAsia="Times New Roman" w:cs="Times New Roman"/>
          <w:noProof/>
          <w:color w:val="1F1F1F"/>
          <w:kern w:val="0"/>
          <w:sz w:val="28"/>
          <w:szCs w:val="28"/>
        </w:rPr>
        <w:drawing>
          <wp:inline distT="0" distB="0" distL="0" distR="0" wp14:anchorId="5AA395A1" wp14:editId="436F149F">
            <wp:extent cx="4351986" cy="2266950"/>
            <wp:effectExtent l="0" t="0" r="0" b="0"/>
            <wp:docPr id="340299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99176" name="Picture 340299176"/>
                    <pic:cNvPicPr/>
                  </pic:nvPicPr>
                  <pic:blipFill>
                    <a:blip r:embed="rId5">
                      <a:extLst>
                        <a:ext uri="{28A0092B-C50C-407E-A947-70E740481C1C}">
                          <a14:useLocalDpi xmlns:a14="http://schemas.microsoft.com/office/drawing/2010/main" val="0"/>
                        </a:ext>
                      </a:extLst>
                    </a:blip>
                    <a:stretch>
                      <a:fillRect/>
                    </a:stretch>
                  </pic:blipFill>
                  <pic:spPr>
                    <a:xfrm>
                      <a:off x="0" y="0"/>
                      <a:ext cx="4354525" cy="2268273"/>
                    </a:xfrm>
                    <a:prstGeom prst="rect">
                      <a:avLst/>
                    </a:prstGeom>
                  </pic:spPr>
                </pic:pic>
              </a:graphicData>
            </a:graphic>
          </wp:inline>
        </w:drawing>
      </w:r>
    </w:p>
    <w:p w14:paraId="76D95896" w14:textId="77777777" w:rsidR="00916135" w:rsidRPr="00916135" w:rsidRDefault="00916135" w:rsidP="00916135">
      <w:pPr>
        <w:shd w:val="clear" w:color="auto" w:fill="FFFFFF"/>
        <w:spacing w:before="100" w:beforeAutospacing="1" w:after="100" w:afterAutospacing="1"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t>1. Bệnh cúm là gì?</w:t>
      </w:r>
    </w:p>
    <w:p w14:paraId="0B285780" w14:textId="77777777" w:rsidR="00916135" w:rsidRPr="00916135" w:rsidRDefault="00916135" w:rsidP="00916135">
      <w:pPr>
        <w:shd w:val="clear" w:color="auto" w:fill="FFFFFF"/>
        <w:spacing w:before="100" w:beforeAutospacing="1" w:after="100" w:afterAutospacing="1" w:line="240" w:lineRule="auto"/>
        <w:ind w:firstLine="720"/>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Bệnh cúm là một bệnh truyền nhiễm cấp tính do virus cúm gây ra. Bệnh có thể lây lan nhanh chóng từ người sang người qua các giọt bắn đường hô hấp khi người bệnh ho, hắt hơi hoặc nói chuyện.</w:t>
      </w:r>
    </w:p>
    <w:p w14:paraId="25B17748" w14:textId="77777777" w:rsidR="00916135" w:rsidRPr="00916135" w:rsidRDefault="00916135" w:rsidP="00916135">
      <w:pPr>
        <w:shd w:val="clear" w:color="auto" w:fill="FFFFFF"/>
        <w:spacing w:before="100" w:beforeAutospacing="1" w:after="100" w:afterAutospacing="1"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t>2. Triệu chứng của bệnh cúm:</w:t>
      </w:r>
    </w:p>
    <w:p w14:paraId="2439DE53" w14:textId="77777777" w:rsidR="00916135" w:rsidRPr="00916135" w:rsidRDefault="00916135" w:rsidP="00916135">
      <w:pPr>
        <w:numPr>
          <w:ilvl w:val="0"/>
          <w:numId w:val="1"/>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Sốt</w:t>
      </w:r>
    </w:p>
    <w:p w14:paraId="5B12CF79" w14:textId="77777777" w:rsidR="00916135" w:rsidRPr="00916135" w:rsidRDefault="00916135" w:rsidP="00916135">
      <w:pPr>
        <w:numPr>
          <w:ilvl w:val="0"/>
          <w:numId w:val="1"/>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Ho</w:t>
      </w:r>
    </w:p>
    <w:p w14:paraId="7BAE2D12" w14:textId="77777777" w:rsidR="00916135" w:rsidRPr="00916135" w:rsidRDefault="00916135" w:rsidP="00916135">
      <w:pPr>
        <w:numPr>
          <w:ilvl w:val="0"/>
          <w:numId w:val="1"/>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Đau họng</w:t>
      </w:r>
    </w:p>
    <w:p w14:paraId="6403FCC1" w14:textId="77777777" w:rsidR="00916135" w:rsidRPr="00916135" w:rsidRDefault="00916135" w:rsidP="00916135">
      <w:pPr>
        <w:numPr>
          <w:ilvl w:val="0"/>
          <w:numId w:val="1"/>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Đau đầu</w:t>
      </w:r>
    </w:p>
    <w:p w14:paraId="080463A4" w14:textId="77777777" w:rsidR="00916135" w:rsidRPr="00916135" w:rsidRDefault="00916135" w:rsidP="00916135">
      <w:pPr>
        <w:numPr>
          <w:ilvl w:val="0"/>
          <w:numId w:val="1"/>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Đau cơ</w:t>
      </w:r>
    </w:p>
    <w:p w14:paraId="2B6F30CB" w14:textId="77777777" w:rsidR="00916135" w:rsidRPr="00916135" w:rsidRDefault="00916135" w:rsidP="00916135">
      <w:pPr>
        <w:numPr>
          <w:ilvl w:val="0"/>
          <w:numId w:val="1"/>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Mệt mỏi</w:t>
      </w:r>
    </w:p>
    <w:p w14:paraId="63AFA7A6" w14:textId="77777777" w:rsidR="00916135" w:rsidRPr="00916135" w:rsidRDefault="00916135" w:rsidP="00916135">
      <w:pPr>
        <w:numPr>
          <w:ilvl w:val="0"/>
          <w:numId w:val="1"/>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Sổ mũi</w:t>
      </w:r>
    </w:p>
    <w:p w14:paraId="64BF6537" w14:textId="77777777" w:rsidR="00916135" w:rsidRPr="00916135" w:rsidRDefault="00916135" w:rsidP="00916135">
      <w:pPr>
        <w:numPr>
          <w:ilvl w:val="0"/>
          <w:numId w:val="1"/>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Buồn nôn và nôn</w:t>
      </w:r>
    </w:p>
    <w:p w14:paraId="1D9AEDFD" w14:textId="77777777" w:rsidR="00916135" w:rsidRPr="00916135" w:rsidRDefault="00916135" w:rsidP="00916135">
      <w:pPr>
        <w:shd w:val="clear" w:color="auto" w:fill="FFFFFF"/>
        <w:spacing w:before="100" w:beforeAutospacing="1" w:after="100" w:afterAutospacing="1"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t>3. Cách phòng chống bệnh cúm:</w:t>
      </w:r>
    </w:p>
    <w:p w14:paraId="5BA8B1D0" w14:textId="77777777" w:rsidR="00916135" w:rsidRPr="00916135" w:rsidRDefault="00916135" w:rsidP="00916135">
      <w:pPr>
        <w:numPr>
          <w:ilvl w:val="0"/>
          <w:numId w:val="2"/>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t>Rửa tay thường xuyên:</w:t>
      </w:r>
      <w:r w:rsidRPr="00916135">
        <w:rPr>
          <w:rFonts w:eastAsia="Times New Roman" w:cs="Times New Roman"/>
          <w:color w:val="1F1F1F"/>
          <w:kern w:val="0"/>
          <w:sz w:val="28"/>
          <w:szCs w:val="28"/>
          <w14:ligatures w14:val="none"/>
        </w:rPr>
        <w:t> Rửa tay bằng xà phòng và nước ấm trong ít nhất 20 giây, đặc biệt là sau khi ho, hắt hơi, đi vệ sinh và trước khi ăn.</w:t>
      </w:r>
    </w:p>
    <w:p w14:paraId="71BA6D86" w14:textId="77777777" w:rsidR="00916135" w:rsidRPr="00916135" w:rsidRDefault="00916135" w:rsidP="00916135">
      <w:pPr>
        <w:numPr>
          <w:ilvl w:val="0"/>
          <w:numId w:val="2"/>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t>Che miệng khi ho hoặc hắt hơi:</w:t>
      </w:r>
      <w:r w:rsidRPr="00916135">
        <w:rPr>
          <w:rFonts w:eastAsia="Times New Roman" w:cs="Times New Roman"/>
          <w:color w:val="1F1F1F"/>
          <w:kern w:val="0"/>
          <w:sz w:val="28"/>
          <w:szCs w:val="28"/>
          <w14:ligatures w14:val="none"/>
        </w:rPr>
        <w:t> Dùng khăn giấy hoặc khuỷu tay che miệng khi ho hoặc hắt hơi và vứt bỏ khăn giấy đã sử dụng đúng cách.</w:t>
      </w:r>
    </w:p>
    <w:p w14:paraId="18089C47" w14:textId="77777777" w:rsidR="00916135" w:rsidRPr="00916135" w:rsidRDefault="00916135" w:rsidP="00916135">
      <w:pPr>
        <w:numPr>
          <w:ilvl w:val="0"/>
          <w:numId w:val="2"/>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lastRenderedPageBreak/>
        <w:t>Tránh tiếp xúc gần với người bệnh:</w:t>
      </w:r>
      <w:r w:rsidRPr="00916135">
        <w:rPr>
          <w:rFonts w:eastAsia="Times New Roman" w:cs="Times New Roman"/>
          <w:color w:val="1F1F1F"/>
          <w:kern w:val="0"/>
          <w:sz w:val="28"/>
          <w:szCs w:val="28"/>
          <w14:ligatures w14:val="none"/>
        </w:rPr>
        <w:t> Giữ khoảng cách an toàn với người bị bệnh cúm.</w:t>
      </w:r>
    </w:p>
    <w:p w14:paraId="1D60072B" w14:textId="77777777" w:rsidR="00916135" w:rsidRPr="00916135" w:rsidRDefault="00916135" w:rsidP="00916135">
      <w:pPr>
        <w:numPr>
          <w:ilvl w:val="0"/>
          <w:numId w:val="2"/>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t>Đeo khẩu trang:</w:t>
      </w:r>
      <w:r w:rsidRPr="00916135">
        <w:rPr>
          <w:rFonts w:eastAsia="Times New Roman" w:cs="Times New Roman"/>
          <w:color w:val="1F1F1F"/>
          <w:kern w:val="0"/>
          <w:sz w:val="28"/>
          <w:szCs w:val="28"/>
          <w14:ligatures w14:val="none"/>
        </w:rPr>
        <w:t> Khi đến nơi đông người, nên đeo khẩu trang để bảo vệ bản thân và những người xung quanh.</w:t>
      </w:r>
    </w:p>
    <w:p w14:paraId="07FFB904" w14:textId="77777777" w:rsidR="00916135" w:rsidRPr="00916135" w:rsidRDefault="00916135" w:rsidP="00916135">
      <w:pPr>
        <w:numPr>
          <w:ilvl w:val="0"/>
          <w:numId w:val="2"/>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t>Tiêm vắc xin cúm:</w:t>
      </w:r>
      <w:r w:rsidRPr="00916135">
        <w:rPr>
          <w:rFonts w:eastAsia="Times New Roman" w:cs="Times New Roman"/>
          <w:color w:val="1F1F1F"/>
          <w:kern w:val="0"/>
          <w:sz w:val="28"/>
          <w:szCs w:val="28"/>
          <w14:ligatures w14:val="none"/>
        </w:rPr>
        <w:t> Tiêm vắc xin cúm là cách tốt nhất để phòng ngừa bệnh cúm.</w:t>
      </w:r>
    </w:p>
    <w:p w14:paraId="7869915C" w14:textId="77777777" w:rsidR="00916135" w:rsidRPr="00916135" w:rsidRDefault="00916135" w:rsidP="00916135">
      <w:pPr>
        <w:shd w:val="clear" w:color="auto" w:fill="FFFFFF"/>
        <w:spacing w:before="100" w:beforeAutospacing="1" w:after="100" w:afterAutospacing="1"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t>4. Biện pháp xử lý khi có học sinh bị bệnh cúm:</w:t>
      </w:r>
    </w:p>
    <w:p w14:paraId="04FA7E7F" w14:textId="77777777" w:rsidR="00916135" w:rsidRPr="00916135" w:rsidRDefault="00916135" w:rsidP="00916135">
      <w:pPr>
        <w:numPr>
          <w:ilvl w:val="0"/>
          <w:numId w:val="3"/>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t>Cách ly học sinh bị bệnh:</w:t>
      </w:r>
      <w:r w:rsidRPr="00916135">
        <w:rPr>
          <w:rFonts w:eastAsia="Times New Roman" w:cs="Times New Roman"/>
          <w:color w:val="1F1F1F"/>
          <w:kern w:val="0"/>
          <w:sz w:val="28"/>
          <w:szCs w:val="28"/>
          <w14:ligatures w14:val="none"/>
        </w:rPr>
        <w:t> Học sinh bị bệnh cúm cần được cách ly tại nhà cho đến khi hết triệu chứng.</w:t>
      </w:r>
    </w:p>
    <w:p w14:paraId="18D37C38" w14:textId="77777777" w:rsidR="00916135" w:rsidRPr="00916135" w:rsidRDefault="00916135" w:rsidP="00916135">
      <w:pPr>
        <w:numPr>
          <w:ilvl w:val="0"/>
          <w:numId w:val="3"/>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t>Thông báo cho phụ huynh:</w:t>
      </w:r>
      <w:r w:rsidRPr="00916135">
        <w:rPr>
          <w:rFonts w:eastAsia="Times New Roman" w:cs="Times New Roman"/>
          <w:color w:val="1F1F1F"/>
          <w:kern w:val="0"/>
          <w:sz w:val="28"/>
          <w:szCs w:val="28"/>
          <w14:ligatures w14:val="none"/>
        </w:rPr>
        <w:t> Nhà trường sẽ thông báo cho phụ huynh học sinh về trường hợp học sinh bị bệnh cúm để phụ huynh có biện pháp phòng chống dịch bệnh cho con em mình.</w:t>
      </w:r>
    </w:p>
    <w:p w14:paraId="04513F06" w14:textId="77777777" w:rsidR="00916135" w:rsidRDefault="00916135" w:rsidP="00916135">
      <w:pPr>
        <w:numPr>
          <w:ilvl w:val="0"/>
          <w:numId w:val="3"/>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b/>
          <w:bCs/>
          <w:color w:val="1F1F1F"/>
          <w:kern w:val="0"/>
          <w:sz w:val="28"/>
          <w:szCs w:val="28"/>
          <w14:ligatures w14:val="none"/>
        </w:rPr>
        <w:t>Vệ sinh khử khuẩn:</w:t>
      </w:r>
      <w:r w:rsidRPr="00916135">
        <w:rPr>
          <w:rFonts w:eastAsia="Times New Roman" w:cs="Times New Roman"/>
          <w:color w:val="1F1F1F"/>
          <w:kern w:val="0"/>
          <w:sz w:val="28"/>
          <w:szCs w:val="28"/>
          <w14:ligatures w14:val="none"/>
        </w:rPr>
        <w:t> Nhà trường sẽ thực hiện vệ sinh khử khuẩn lớp học và các khu vực chung của trường để ngăn chặn sự lây lan của dịch bệnh.</w:t>
      </w:r>
    </w:p>
    <w:p w14:paraId="34C083A1" w14:textId="423F8A57" w:rsidR="00916135" w:rsidRPr="00916135" w:rsidRDefault="00916135" w:rsidP="00916135">
      <w:pPr>
        <w:shd w:val="clear" w:color="auto" w:fill="FFFFFF"/>
        <w:spacing w:before="100" w:beforeAutospacing="1" w:after="0" w:line="240" w:lineRule="auto"/>
        <w:ind w:left="720"/>
        <w:jc w:val="both"/>
        <w:rPr>
          <w:rFonts w:eastAsia="Times New Roman" w:cs="Times New Roman"/>
          <w:color w:val="1F1F1F"/>
          <w:kern w:val="0"/>
          <w:sz w:val="28"/>
          <w:szCs w:val="28"/>
          <w14:ligatures w14:val="none"/>
        </w:rPr>
      </w:pPr>
      <w:r>
        <w:rPr>
          <w:rFonts w:eastAsia="Times New Roman" w:cs="Times New Roman"/>
          <w:noProof/>
          <w:color w:val="1F1F1F"/>
          <w:kern w:val="0"/>
          <w:sz w:val="28"/>
          <w:szCs w:val="28"/>
        </w:rPr>
        <w:drawing>
          <wp:inline distT="0" distB="0" distL="0" distR="0" wp14:anchorId="20D33135" wp14:editId="1D34D83F">
            <wp:extent cx="2924175" cy="2924175"/>
            <wp:effectExtent l="0" t="0" r="9525" b="9525"/>
            <wp:docPr id="1463605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05933" name="Picture 1463605933"/>
                    <pic:cNvPicPr/>
                  </pic:nvPicPr>
                  <pic:blipFill>
                    <a:blip r:embed="rId6">
                      <a:extLst>
                        <a:ext uri="{28A0092B-C50C-407E-A947-70E740481C1C}">
                          <a14:useLocalDpi xmlns:a14="http://schemas.microsoft.com/office/drawing/2010/main" val="0"/>
                        </a:ext>
                      </a:extLst>
                    </a:blip>
                    <a:stretch>
                      <a:fillRect/>
                    </a:stretch>
                  </pic:blipFill>
                  <pic:spPr>
                    <a:xfrm>
                      <a:off x="0" y="0"/>
                      <a:ext cx="2924175" cy="2924175"/>
                    </a:xfrm>
                    <a:prstGeom prst="rect">
                      <a:avLst/>
                    </a:prstGeom>
                  </pic:spPr>
                </pic:pic>
              </a:graphicData>
            </a:graphic>
          </wp:inline>
        </w:drawing>
      </w:r>
      <w:r>
        <w:rPr>
          <w:rFonts w:eastAsia="Times New Roman" w:cs="Times New Roman"/>
          <w:noProof/>
          <w:color w:val="1F1F1F"/>
          <w:kern w:val="0"/>
          <w:sz w:val="28"/>
          <w:szCs w:val="28"/>
        </w:rPr>
        <w:drawing>
          <wp:inline distT="0" distB="0" distL="0" distR="0" wp14:anchorId="03212FF6" wp14:editId="37ED27B8">
            <wp:extent cx="2276475" cy="2924175"/>
            <wp:effectExtent l="0" t="0" r="9525" b="9525"/>
            <wp:docPr id="13701787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78784" name="Picture 1370178784"/>
                    <pic:cNvPicPr/>
                  </pic:nvPicPr>
                  <pic:blipFill>
                    <a:blip r:embed="rId7">
                      <a:extLst>
                        <a:ext uri="{28A0092B-C50C-407E-A947-70E740481C1C}">
                          <a14:useLocalDpi xmlns:a14="http://schemas.microsoft.com/office/drawing/2010/main" val="0"/>
                        </a:ext>
                      </a:extLst>
                    </a:blip>
                    <a:stretch>
                      <a:fillRect/>
                    </a:stretch>
                  </pic:blipFill>
                  <pic:spPr>
                    <a:xfrm>
                      <a:off x="0" y="0"/>
                      <a:ext cx="2276475" cy="2924175"/>
                    </a:xfrm>
                    <a:prstGeom prst="rect">
                      <a:avLst/>
                    </a:prstGeom>
                  </pic:spPr>
                </pic:pic>
              </a:graphicData>
            </a:graphic>
          </wp:inline>
        </w:drawing>
      </w:r>
    </w:p>
    <w:p w14:paraId="3A28C6F8" w14:textId="78458B03" w:rsidR="00916135" w:rsidRPr="00916135" w:rsidRDefault="00916135" w:rsidP="00916135">
      <w:pPr>
        <w:shd w:val="clear" w:color="auto" w:fill="FFFFFF"/>
        <w:spacing w:before="100" w:beforeAutospacing="1" w:after="100" w:afterAutospacing="1" w:line="240" w:lineRule="auto"/>
        <w:ind w:firstLine="720"/>
        <w:jc w:val="center"/>
        <w:rPr>
          <w:rFonts w:eastAsia="Times New Roman" w:cs="Times New Roman"/>
          <w:i/>
          <w:iCs/>
          <w:color w:val="1F1F1F"/>
          <w:kern w:val="0"/>
          <w:sz w:val="28"/>
          <w:szCs w:val="28"/>
          <w14:ligatures w14:val="none"/>
        </w:rPr>
      </w:pPr>
      <w:r w:rsidRPr="00916135">
        <w:rPr>
          <w:rFonts w:eastAsia="Times New Roman" w:cs="Times New Roman"/>
          <w:i/>
          <w:iCs/>
          <w:color w:val="1F1F1F"/>
          <w:kern w:val="0"/>
          <w:sz w:val="28"/>
          <w:szCs w:val="28"/>
          <w14:ligatures w14:val="none"/>
        </w:rPr>
        <w:t>(Triệu trứng và cách phòng tránh)</w:t>
      </w:r>
    </w:p>
    <w:p w14:paraId="3BEB7204" w14:textId="774C0355" w:rsidR="00916135" w:rsidRPr="00916135" w:rsidRDefault="00916135" w:rsidP="00916135">
      <w:pPr>
        <w:shd w:val="clear" w:color="auto" w:fill="FFFFFF"/>
        <w:spacing w:before="100" w:beforeAutospacing="1" w:after="100" w:afterAutospacing="1" w:line="240" w:lineRule="auto"/>
        <w:ind w:firstLine="720"/>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Nhà trường khuyến khích các thầy cô giáo và các em học sinh thực hiện tốt các biện pháp phòng chống dịch cúm để bảo vệ sức khỏe bản thân và cộng đồng.</w:t>
      </w:r>
    </w:p>
    <w:p w14:paraId="5281DD11" w14:textId="77777777" w:rsidR="00916135" w:rsidRPr="00916135" w:rsidRDefault="00916135" w:rsidP="00916135">
      <w:pPr>
        <w:shd w:val="clear" w:color="auto" w:fill="FFFFFF"/>
        <w:spacing w:before="100" w:beforeAutospacing="1" w:after="100" w:afterAutospacing="1" w:line="240" w:lineRule="auto"/>
        <w:ind w:firstLine="720"/>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Trân trọng!</w:t>
      </w:r>
    </w:p>
    <w:p w14:paraId="5B0AB84E" w14:textId="77777777" w:rsidR="00916135" w:rsidRPr="00916135" w:rsidRDefault="00916135" w:rsidP="00916135">
      <w:pPr>
        <w:shd w:val="clear" w:color="auto" w:fill="FFFFFF"/>
        <w:spacing w:before="100" w:beforeAutospacing="1" w:after="100" w:afterAutospacing="1"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Ban Giám hiệu Trường Tiểu học số 1 Thanh Xương</w:t>
      </w:r>
    </w:p>
    <w:p w14:paraId="454D6E17" w14:textId="77777777" w:rsidR="00916135" w:rsidRPr="00916135" w:rsidRDefault="00916135" w:rsidP="00916135">
      <w:pPr>
        <w:shd w:val="clear" w:color="auto" w:fill="FFFFFF"/>
        <w:spacing w:before="100" w:beforeAutospacing="1" w:after="100" w:afterAutospacing="1" w:line="240" w:lineRule="auto"/>
        <w:ind w:firstLine="720"/>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Ngoài ra, nhà trường cũng xin gửi đến các thầy cô giáo và các em học sinh một số tài liệu tham khảo về bệnh cúm:</w:t>
      </w:r>
    </w:p>
    <w:p w14:paraId="46853575" w14:textId="1150FDB2" w:rsidR="00916135" w:rsidRPr="00916135" w:rsidRDefault="00916135" w:rsidP="00916135">
      <w:pPr>
        <w:numPr>
          <w:ilvl w:val="0"/>
          <w:numId w:val="4"/>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 xml:space="preserve">Bộ Y tế - Cổng thông tin điện tử: </w:t>
      </w:r>
    </w:p>
    <w:p w14:paraId="7F609FD1" w14:textId="6B21592C" w:rsidR="00916135" w:rsidRPr="00916135" w:rsidRDefault="00916135" w:rsidP="00916135">
      <w:pPr>
        <w:numPr>
          <w:ilvl w:val="0"/>
          <w:numId w:val="4"/>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 xml:space="preserve">Cục Y tế dự phòng - Bộ Y tế: </w:t>
      </w:r>
    </w:p>
    <w:p w14:paraId="38E01EB8" w14:textId="137F4A97" w:rsidR="00916135" w:rsidRPr="00916135" w:rsidRDefault="00916135" w:rsidP="00916135">
      <w:pPr>
        <w:numPr>
          <w:ilvl w:val="0"/>
          <w:numId w:val="4"/>
        </w:numPr>
        <w:shd w:val="clear" w:color="auto" w:fill="FFFFFF"/>
        <w:spacing w:before="100" w:beforeAutospacing="1" w:after="0" w:line="240" w:lineRule="auto"/>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lastRenderedPageBreak/>
        <w:t xml:space="preserve">Trung tâm Kiểm soát bệnh tật Hoa Kỳ: </w:t>
      </w:r>
    </w:p>
    <w:p w14:paraId="0907542F" w14:textId="77777777" w:rsidR="00916135" w:rsidRPr="00916135" w:rsidRDefault="00916135" w:rsidP="00916135">
      <w:pPr>
        <w:shd w:val="clear" w:color="auto" w:fill="FFFFFF"/>
        <w:spacing w:before="100" w:beforeAutospacing="1" w:after="100" w:afterAutospacing="1" w:line="240" w:lineRule="auto"/>
        <w:ind w:firstLine="720"/>
        <w:jc w:val="both"/>
        <w:rPr>
          <w:rFonts w:eastAsia="Times New Roman" w:cs="Times New Roman"/>
          <w:color w:val="1F1F1F"/>
          <w:kern w:val="0"/>
          <w:sz w:val="28"/>
          <w:szCs w:val="28"/>
          <w14:ligatures w14:val="none"/>
        </w:rPr>
      </w:pPr>
      <w:r w:rsidRPr="00916135">
        <w:rPr>
          <w:rFonts w:eastAsia="Times New Roman" w:cs="Times New Roman"/>
          <w:color w:val="1F1F1F"/>
          <w:kern w:val="0"/>
          <w:sz w:val="28"/>
          <w:szCs w:val="28"/>
          <w14:ligatures w14:val="none"/>
        </w:rPr>
        <w:t>Nhà trường tin tưởng rằng với sự chung tay của các thầy cô giáo và các em học sinh, chúng ta sẽ cùng nhau phòng chống dịch cúm hiệu quả và bảo vệ sức khỏe cho bản thân, gia đình và cộng đồng.</w:t>
      </w:r>
    </w:p>
    <w:p w14:paraId="6524137D" w14:textId="7AB351FD" w:rsidR="009C6D02" w:rsidRDefault="00916135" w:rsidP="00916135">
      <w:pPr>
        <w:jc w:val="both"/>
        <w:rPr>
          <w:rFonts w:cs="Times New Roman"/>
          <w:b/>
          <w:bCs/>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916135">
        <w:rPr>
          <w:rFonts w:cs="Times New Roman"/>
          <w:b/>
          <w:bCs/>
          <w:sz w:val="28"/>
          <w:szCs w:val="28"/>
        </w:rPr>
        <w:t>Người thực hiện</w:t>
      </w:r>
    </w:p>
    <w:p w14:paraId="3137A410" w14:textId="77777777" w:rsidR="00916135" w:rsidRDefault="00916135" w:rsidP="00916135">
      <w:pPr>
        <w:jc w:val="both"/>
        <w:rPr>
          <w:rFonts w:cs="Times New Roman"/>
          <w:b/>
          <w:bCs/>
          <w:sz w:val="28"/>
          <w:szCs w:val="28"/>
        </w:rPr>
      </w:pPr>
    </w:p>
    <w:p w14:paraId="464970CC" w14:textId="77777777" w:rsidR="00916135" w:rsidRDefault="00916135" w:rsidP="00916135">
      <w:pPr>
        <w:jc w:val="both"/>
        <w:rPr>
          <w:rFonts w:cs="Times New Roman"/>
          <w:b/>
          <w:bCs/>
          <w:sz w:val="28"/>
          <w:szCs w:val="28"/>
        </w:rPr>
      </w:pPr>
    </w:p>
    <w:p w14:paraId="66038A7D" w14:textId="42658D0B" w:rsidR="00916135" w:rsidRPr="00916135" w:rsidRDefault="00916135" w:rsidP="00916135">
      <w:pPr>
        <w:jc w:val="both"/>
        <w:rPr>
          <w:rFonts w:cs="Times New Roman"/>
          <w:b/>
          <w:bCs/>
          <w:sz w:val="28"/>
          <w:szCs w:val="28"/>
        </w:rPr>
      </w:pP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t xml:space="preserve">             Hà Thị Dung</w:t>
      </w:r>
    </w:p>
    <w:sectPr w:rsidR="00916135" w:rsidRPr="00916135" w:rsidSect="008E5BF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432"/>
    <w:multiLevelType w:val="multilevel"/>
    <w:tmpl w:val="4462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A4CBE"/>
    <w:multiLevelType w:val="multilevel"/>
    <w:tmpl w:val="C7E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53E1D"/>
    <w:multiLevelType w:val="multilevel"/>
    <w:tmpl w:val="2528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B5126"/>
    <w:multiLevelType w:val="multilevel"/>
    <w:tmpl w:val="B9A2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888935">
    <w:abstractNumId w:val="3"/>
  </w:num>
  <w:num w:numId="2" w16cid:durableId="730033435">
    <w:abstractNumId w:val="2"/>
  </w:num>
  <w:num w:numId="3" w16cid:durableId="957562203">
    <w:abstractNumId w:val="0"/>
  </w:num>
  <w:num w:numId="4" w16cid:durableId="1462531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35"/>
    <w:rsid w:val="008E5BFE"/>
    <w:rsid w:val="00916135"/>
    <w:rsid w:val="009C6D02"/>
    <w:rsid w:val="00A1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6B5A"/>
  <w15:chartTrackingRefBased/>
  <w15:docId w15:val="{04B8BA79-FC49-4A76-9F73-08C962FC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6135"/>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35"/>
    <w:rPr>
      <w:rFonts w:eastAsia="Times New Roman" w:cs="Times New Roman"/>
      <w:b/>
      <w:bCs/>
      <w:kern w:val="0"/>
      <w:sz w:val="36"/>
      <w:szCs w:val="36"/>
      <w14:ligatures w14:val="none"/>
    </w:rPr>
  </w:style>
  <w:style w:type="paragraph" w:styleId="NormalWeb">
    <w:name w:val="Normal (Web)"/>
    <w:basedOn w:val="Normal"/>
    <w:uiPriority w:val="99"/>
    <w:semiHidden/>
    <w:unhideWhenUsed/>
    <w:rsid w:val="00916135"/>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916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964185">
      <w:bodyDiv w:val="1"/>
      <w:marLeft w:val="0"/>
      <w:marRight w:val="0"/>
      <w:marTop w:val="0"/>
      <w:marBottom w:val="0"/>
      <w:divBdr>
        <w:top w:val="none" w:sz="0" w:space="0" w:color="auto"/>
        <w:left w:val="none" w:sz="0" w:space="0" w:color="auto"/>
        <w:bottom w:val="none" w:sz="0" w:space="0" w:color="auto"/>
        <w:right w:val="none" w:sz="0" w:space="0" w:color="auto"/>
      </w:divBdr>
    </w:div>
    <w:div w:id="19888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2024-03-01T02:33:00Z</dcterms:created>
  <dcterms:modified xsi:type="dcterms:W3CDTF">2024-03-01T02:43:00Z</dcterms:modified>
</cp:coreProperties>
</file>